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eading1"/>
        <w:spacing w:before="40"/>
        <w:ind w:right="0"/>
        <w:jc w:val="center"/>
        <w:bidi/>
      </w:pPr>
      <w:r>
        <w:rPr>
          <w:u w:val="single"/>
          <w:rtl/>
        </w:rPr>
        <w:t>#الأسبوع_العالمي_للرضاعة_الطبيعية_2018</w:t>
      </w:r>
    </w:p>
    <w:p>
      <w:pPr>
        <w:pStyle w:val="BodyText"/>
        <w:ind w:left="0"/>
        <w:jc w:val="center"/>
        <w:bidi/>
      </w:pPr>
      <w:r>
        <w:rPr>
          <w:rFonts w:ascii="Times New Roman" w:hAnsi="Times New Roman"/>
          <w:u w:val="single"/>
          <w:rtl/>
        </w:rPr>
        <w:t xml:space="preserve"> </w:t>
      </w:r>
      <w:r>
        <w:rPr>
          <w:u w:val="single"/>
          <w:rtl/>
        </w:rPr>
        <w:t xml:space="preserve">"الحد من الفقر" مشاركات من الفيسبوك</w:t>
      </w:r>
    </w:p>
    <w:p>
      <w:pPr>
        <w:pStyle w:val="BodyText"/>
        <w:spacing w:before="5"/>
        <w:ind w:left="0"/>
        <w:rPr>
          <w:sz w:val="18"/>
        </w:rPr>
        <w:bidi/>
      </w:pPr>
    </w:p>
    <w:p>
      <w:pPr>
        <w:pStyle w:val="Heading1"/>
        <w:spacing w:before="66"/>
        <w:ind w:left="2160"/>
        <w:bidi/>
      </w:pPr>
      <w:r>
        <w:rPr>
          <w:rtl/>
        </w:rPr>
        <w:t xml:space="preserve">1.  نسخ</w:t>
      </w:r>
    </w:p>
    <w:p>
      <w:pPr>
        <w:pStyle w:val="BodyText"/>
        <w:spacing w:before="10"/>
        <w:ind w:left="0"/>
        <w:rPr>
          <w:b/>
          <w:sz w:val="23"/>
        </w:rPr>
        <w:bidi/>
      </w:pPr>
    </w:p>
    <w:p>
      <w:pPr>
        <w:pStyle w:val="BodyText"/>
        <w:ind w:right="1961"/>
        <w:bidi/>
      </w:pPr>
      <w:r>
        <w:rPr>
          <w:rtl/>
        </w:rPr>
        <w:t xml:space="preserve">يؤثر الجوع وسوء التغذية على الفقر. فالجوع يضع الأسر الفقيرة في دوامة ويمنعهم من الخروج من دائرة الفقر. هذا</w:t>
      </w:r>
    </w:p>
    <w:p>
      <w:pPr>
        <w:pStyle w:val="BodyText"/>
        <w:spacing w:before="2"/>
        <w:ind w:right="1961"/>
        <w:bidi/>
      </w:pPr>
      <w:r>
        <w:rPr>
          <w:rtl/>
        </w:rPr>
        <w:t xml:space="preserve">وتتعهد مبادرة #الأسبوع_العالمي_للرضاعة_الطبيعية_2018 هذه بتحطيم دائرة الفقر!</w:t>
      </w:r>
    </w:p>
    <w:p>
      <w:pPr>
        <w:pStyle w:val="BodyText"/>
        <w:spacing w:before="10"/>
        <w:ind w:left="0"/>
        <w:rPr>
          <w:sz w:val="23"/>
        </w:rPr>
        <w:bidi/>
      </w:pPr>
    </w:p>
    <w:p>
      <w:pPr>
        <w:pStyle w:val="BodyText"/>
        <w:spacing w:line="281" w:lineRule="exact"/>
        <w:ind w:right="1961"/>
        <w:bidi/>
      </w:pPr>
      <w:r>
        <w:rPr>
          <w:rtl/>
        </w:rPr>
        <w:t xml:space="preserve">@الأهداف العالمية للتنمية المستدامة</w:t>
      </w:r>
    </w:p>
    <w:p>
      <w:pPr>
        <w:pStyle w:val="BodyText"/>
        <w:spacing w:line="281" w:lineRule="exact"/>
        <w:ind w:right="1961"/>
        <w:bidi/>
      </w:pPr>
      <w:r>
        <w:rPr>
          <w:rtl/>
        </w:rPr>
        <w:t xml:space="preserve">@مُنَظَّمَةُ الصِّحَةِ العالَمِيَّة (WHO)</w:t>
      </w:r>
    </w:p>
    <w:p>
      <w:pPr>
        <w:pStyle w:val="BodyText"/>
        <w:spacing w:before="2"/>
        <w:ind w:right="1961"/>
        <w:bidi/>
      </w:pPr>
      <w:r>
        <w:rPr>
          <w:rtl/>
        </w:rPr>
        <w:t xml:space="preserve">@منظمة الأمم المتحدة للطفولة (UNICEF)</w:t>
      </w:r>
    </w:p>
    <w:p>
      <w:pPr>
        <w:pStyle w:val="BodyText"/>
        <w:ind w:right="1961"/>
        <w:bidi/>
      </w:pPr>
      <w:r>
        <w:rPr>
          <w:rtl/>
        </w:rPr>
        <w:t xml:space="preserve">@برنامج الأمم المتحدة الإنمائي (UNDP)</w:t>
      </w:r>
    </w:p>
    <w:p>
      <w:pPr>
        <w:pStyle w:val="BodyText"/>
        <w:spacing w:before="10"/>
        <w:ind w:left="0"/>
        <w:rPr>
          <w:sz w:val="23"/>
        </w:rPr>
        <w:bidi/>
      </w:pPr>
    </w:p>
    <w:p>
      <w:pPr>
        <w:pStyle w:val="Heading1"/>
        <w:ind w:left="2520"/>
        <w:bidi/>
      </w:pPr>
      <w:r>
        <w:rPr>
          <w:rtl/>
        </w:rPr>
        <w:t>تصميم</w:t>
      </w:r>
    </w:p>
    <w:p>
      <w:pPr>
        <w:pStyle w:val="Heading1"/>
        <w:ind w:left="2520"/>
        <w:bidi/>
      </w:pPr>
    </w:p>
    <w:p>
      <w:pPr>
        <w:pStyle w:val="Heading1"/>
        <w:ind w:left="2520"/>
        <w:rPr>
          <w:color w:val="FF0000"/>
        </w:rPr>
        <w:bidi/>
      </w:pPr>
      <w:r>
        <w:rPr>
          <w:color w:val="FF0000"/>
          <w:rtl/>
        </w:rPr>
        <w:t xml:space="preserve">كسر دورة الفقر</w:t>
      </w:r>
    </w:p>
    <w:p>
      <w:pPr>
        <w:pStyle w:val="Heading1"/>
        <w:ind w:left="2520"/>
        <w:rPr>
          <w:color w:val="FF0000"/>
        </w:rPr>
        <w:bidi/>
      </w:pPr>
    </w:p>
    <w:p>
      <w:pPr>
        <w:pStyle w:val="Heading1"/>
        <w:ind w:left="2520"/>
        <w:rPr>
          <w:b w:val="0"/>
        </w:rPr>
        <w:bidi/>
      </w:pPr>
      <w:r>
        <w:rPr>
          <w:rtl/>
        </w:rPr>
        <w:t xml:space="preserve">ما يزال 1 من أصل 5 أفراد</w:t>
      </w:r>
      <w:r>
        <w:rPr>
          <w:b w:val="0"/>
          <w:rtl/>
        </w:rPr>
        <w:t xml:space="preserve"> في المناطق النامية يعيش على أقل من 1.90 دولارًا في اليوم</w:t>
      </w:r>
    </w:p>
    <w:p>
      <w:pPr>
        <w:pStyle w:val="Heading1"/>
        <w:ind w:left="2520"/>
        <w:rPr>
          <w:b w:val="0"/>
        </w:rPr>
        <w:bidi/>
      </w:pPr>
    </w:p>
    <w:p>
      <w:pPr>
        <w:pStyle w:val="Heading1"/>
        <w:ind w:left="2520"/>
        <w:rPr>
          <w:b w:val="0"/>
        </w:rPr>
        <w:bidi/>
      </w:pPr>
      <w:r>
        <w:rPr>
          <w:b w:val="0"/>
          <w:rtl/>
        </w:rPr>
        <w:t xml:space="preserve">كانت الفترات الأقصر من الرضاعة الطبيعية للأطفال ترتبط بـ </w:t>
      </w:r>
    </w:p>
    <w:p>
      <w:pPr>
        <w:pStyle w:val="Heading1"/>
        <w:ind w:left="2520"/>
        <w:rPr>
          <w:b w:val="0"/>
        </w:rPr>
        <w:bidi/>
      </w:pPr>
      <w:r>
        <w:rPr>
          <w:rtl/>
        </w:rPr>
        <w:t xml:space="preserve"> </w:t>
      </w:r>
      <w:r>
        <w:rPr>
          <w:b w:val="0"/>
          <w:rtl/>
        </w:rPr>
        <w:t xml:space="preserve">معدلات ذكاء أقل ب</w:t>
      </w:r>
      <w:r>
        <w:rPr>
          <w:rtl/>
        </w:rPr>
        <w:t xml:space="preserve">2.6  نقطة .</w:t>
      </w:r>
    </w:p>
    <w:p>
      <w:pPr>
        <w:pStyle w:val="Heading1"/>
        <w:ind w:left="2520"/>
        <w:rPr>
          <w:b w:val="0"/>
        </w:rPr>
        <w:bidi/>
      </w:pPr>
    </w:p>
    <w:p>
      <w:pPr>
        <w:pStyle w:val="Heading1"/>
        <w:ind w:left="2520"/>
        <w:rPr>
          <w:b w:val="0"/>
        </w:rPr>
        <w:bidi/>
      </w:pPr>
      <w:r>
        <w:rPr>
          <w:b w:val="0"/>
          <w:rtl/>
        </w:rPr>
        <w:t xml:space="preserve">الرضاعة الطبيعية أحد أفضل الاستثمارات في مجال الصحة العالمية.</w:t>
      </w:r>
    </w:p>
    <w:p>
      <w:pPr>
        <w:pStyle w:val="Heading1"/>
        <w:ind w:left="2520"/>
        <w:rPr>
          <w:b w:val="0"/>
        </w:rPr>
        <w:bidi/>
      </w:pPr>
      <w:r>
        <w:rPr>
          <w:rtl/>
        </w:rPr>
        <w:t xml:space="preserve">كل واحد دولار </w:t>
      </w:r>
      <w:r>
        <w:rPr>
          <w:b w:val="0"/>
          <w:rtl/>
        </w:rPr>
        <w:t xml:space="preserve"> يُستثمر في الرضاعة الطبيعية </w:t>
      </w:r>
      <w:r>
        <w:rPr>
          <w:rtl/>
        </w:rPr>
        <w:t xml:space="preserve">يولد 35 دولارًا</w:t>
      </w:r>
      <w:r>
        <w:rPr>
          <w:b w:val="0"/>
          <w:rtl/>
        </w:rPr>
        <w:t xml:space="preserve"> في العائدات الاقتصادية.</w:t>
      </w:r>
    </w:p>
    <w:p>
      <w:pPr>
        <w:pStyle w:val="Heading1"/>
        <w:ind w:left="2520"/>
        <w:rPr>
          <w:b w:val="0"/>
        </w:rPr>
        <w:bidi/>
      </w:pPr>
    </w:p>
    <w:p>
      <w:pPr>
        <w:pStyle w:val="Heading1"/>
        <w:ind w:left="2520"/>
        <w:bidi/>
      </w:pPr>
      <w:r>
        <w:rPr>
          <w:b w:val="0"/>
          <w:rtl/>
        </w:rPr>
        <w:t xml:space="preserve">الرضاعة الطبيعية مرتبطة  </w:t>
      </w:r>
      <w:r>
        <w:rPr>
          <w:rtl/>
        </w:rPr>
        <w:t xml:space="preserve"> بخسائر اقتصادية تقدر </w:t>
      </w:r>
    </w:p>
    <w:p>
      <w:pPr>
        <w:pStyle w:val="Heading1"/>
        <w:ind w:left="2520"/>
        <w:rPr>
          <w:b w:val="0"/>
        </w:rPr>
        <w:bidi/>
      </w:pPr>
      <w:r>
        <w:rPr>
          <w:rtl/>
        </w:rPr>
        <w:t xml:space="preserve">بحوالي 302 مليار دولار</w:t>
      </w:r>
      <w:r>
        <w:rPr>
          <w:b w:val="0"/>
          <w:rtl/>
        </w:rPr>
        <w:t xml:space="preserve"> سنويًا أي حوالي 0.49% من إجمالي الدخل القومي العالمي</w:t>
      </w:r>
    </w:p>
    <w:p>
      <w:pPr>
        <w:pStyle w:val="BodyText"/>
        <w:spacing w:before="8"/>
        <w:ind w:left="0"/>
        <w:rPr>
          <w:b/>
          <w:sz w:val="20"/>
        </w:rPr>
        <w:bidi/>
      </w:pPr>
      <w:r>
        <w:pict>
          <v:group id="_x0000_s1026" style="position:absolute;margin-left:90pt;margin-top:14.1pt;width:6in;height:372.6pt;z-index:251658240;mso-wrap-distance-left:0;mso-wrap-distance-right:0;mso-position-horizontal-relative:page" coordorigin="1800,282" coordsize="8640,7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800;top:282;width:3232;height:3491">
              <v:imagedata r:id="rId7" o:title=""/>
            </v:shape>
            <v:shape id="_x0000_s1027" type="#_x0000_t75" style="position:absolute;left:1800;top:3774;width:8640;height:3960">
              <v:imagedata r:id="rId8" o:title=""/>
            </v:shape>
            <w10:wrap type="topAndBottom" anchorx="page"/>
          </v:group>
        </w:pict>
      </w:r>
    </w:p>
    <w:p>
      <w:pPr>
        <w:rPr>
          <w:sz w:val="20"/>
        </w:rPr>
        <w:sectPr w:rsidR="00D32FFE">
          <w:footerReference w:type="default" r:id="rId9"/>
          <w:type w:val="continuous"/>
          <w:pgSz w:w="12240" w:h="15840"/>
          <w:pgMar w:top="1400" w:right="0" w:bottom="1260" w:left="0" w:header="720" w:footer="1060" w:gutter="0"/>
          <w:cols w:space="720"/>
        </w:sectPr>
        <w:bidi/>
      </w:pPr>
    </w:p>
    <w:p>
      <w:pPr>
        <w:pStyle w:val="BodyText"/>
        <w:spacing w:before="1"/>
        <w:ind w:left="0"/>
        <w:rPr>
          <w:b/>
          <w:sz w:val="19"/>
        </w:rPr>
        <w:bidi/>
      </w:pPr>
    </w:p>
    <w:p>
      <w:pPr>
        <w:pStyle w:val="BodyText"/>
        <w:spacing w:before="66"/>
        <w:ind w:right="1798"/>
        <w:bidi/>
      </w:pPr>
      <w:r>
        <w:rPr>
          <w:rtl/>
        </w:rPr>
        <w:t xml:space="preserve">تحسّن #الرضاعة_الطبيعية صحة وسلامة الأمهات وأطفالهنّ وتعتبرالأساس لنمو البلدان ومستقبلها. ويحقق التكافؤ الأكبر الذي يمكن أن يساعد على كسر حلقة الفقر.</w:t>
      </w:r>
    </w:p>
    <w:p>
      <w:pPr>
        <w:pStyle w:val="BodyText"/>
        <w:spacing w:before="1"/>
        <w:ind w:left="0"/>
        <w:bidi/>
      </w:pPr>
    </w:p>
    <w:p>
      <w:pPr>
        <w:pStyle w:val="BodyText"/>
        <w:spacing w:line="281" w:lineRule="exact"/>
        <w:ind w:right="1961"/>
        <w:bidi/>
      </w:pPr>
      <w:r>
        <w:rPr>
          <w:rtl/>
        </w:rPr>
        <w:t>#الأسبوع_العالمي_للرضاعة_الطبيعية_2018</w:t>
      </w:r>
    </w:p>
    <w:p>
      <w:pPr>
        <w:pStyle w:val="BodyText"/>
        <w:spacing w:line="281" w:lineRule="exact"/>
        <w:ind w:right="1961"/>
        <w:bidi/>
      </w:pPr>
      <w:r>
        <w:rPr>
          <w:rtl/>
        </w:rPr>
        <w:t xml:space="preserve">@الأهداف العالمية للتنمية المستدامة</w:t>
      </w:r>
    </w:p>
    <w:p>
      <w:pPr>
        <w:pStyle w:val="BodyText"/>
        <w:spacing w:line="281" w:lineRule="exact"/>
        <w:ind w:right="1961"/>
        <w:bidi/>
      </w:pPr>
      <w:r>
        <w:rPr>
          <w:rtl/>
        </w:rPr>
        <w:t xml:space="preserve">@مُنَظَّمَةُ الصِّحَةِ العالَمِيَّة (WHO)</w:t>
      </w:r>
    </w:p>
    <w:p>
      <w:pPr>
        <w:pStyle w:val="BodyText"/>
        <w:spacing w:before="2"/>
        <w:ind w:right="1961"/>
        <w:bidi/>
      </w:pPr>
      <w:r>
        <w:rPr>
          <w:rtl/>
        </w:rPr>
        <w:t>@اليونيسيف</w:t>
      </w:r>
    </w:p>
    <w:p>
      <w:pPr>
        <w:pStyle w:val="BodyText"/>
        <w:spacing w:before="11"/>
        <w:ind w:left="0"/>
        <w:rPr>
          <w:sz w:val="23"/>
        </w:rPr>
        <w:bidi/>
      </w:pPr>
    </w:p>
    <w:p>
      <w:pPr>
        <w:pStyle w:val="Heading1"/>
        <w:ind w:left="2520"/>
        <w:bidi/>
      </w:pPr>
      <w:r>
        <w:rPr>
          <w:rtl/>
        </w:rPr>
        <w:t>تصميم</w:t>
      </w:r>
    </w:p>
    <w:p>
      <w:pPr>
        <w:pStyle w:val="Heading1"/>
        <w:ind w:left="2520"/>
        <w:bidi/>
      </w:pPr>
      <w:r>
        <w:rPr>
          <w:rtl/>
        </w:rPr>
        <w:t xml:space="preserve">التكاليف الاقتصادية والبيئية للرضاعة غير الطبيعية</w:t>
      </w:r>
    </w:p>
    <w:p>
      <w:pPr>
        <w:pStyle w:val="Heading1"/>
        <w:ind w:left="2520"/>
        <w:rPr>
          <w:b w:val="0"/>
        </w:rPr>
        <w:bidi/>
      </w:pPr>
      <w:r>
        <w:rPr>
          <w:b w:val="0"/>
          <w:rtl/>
        </w:rPr>
        <w:t xml:space="preserve">تؤثر التكاليف القصيرة والطويلة الأجل للرضاعة غير الطبيعية على المجتمع بأسره بالطرق التالية:</w:t>
      </w:r>
    </w:p>
    <w:p>
      <w:pPr>
        <w:pStyle w:val="Heading1"/>
        <w:numPr>
          <w:ilvl w:val="0"/>
          <w:numId w:val="1"/>
        </w:numPr>
        <w:rPr>
          <w:b w:val="0"/>
        </w:rPr>
        <w:bidi/>
      </w:pPr>
      <w:r>
        <w:rPr>
          <w:b w:val="0"/>
          <w:rtl/>
        </w:rPr>
        <w:t xml:space="preserve">يعاني الأطفال الذين لم يتلقوا رضاعة طبيعية من مستويات ذكاء منخفضة مما يحد من فرص حصولهم على تعليم جيد وبالتالي تقل قدرتهم على الكسب في المستقبل.</w:t>
      </w:r>
    </w:p>
    <w:p>
      <w:pPr>
        <w:pStyle w:val="Heading1"/>
        <w:numPr>
          <w:ilvl w:val="0"/>
          <w:numId w:val="1"/>
        </w:numPr>
        <w:rPr>
          <w:b w:val="0"/>
        </w:rPr>
        <w:bidi/>
      </w:pPr>
      <w:r>
        <w:rPr>
          <w:b w:val="0"/>
          <w:rtl/>
        </w:rPr>
        <w:t xml:space="preserve">وتسهم معدلات الرضاعة الطبيعية المنخفضة في زيادة الأمراض مما يؤدي إلى تكبد تكاليف باهظة للعلاج والرعاية الصحية.</w:t>
      </w:r>
    </w:p>
    <w:p>
      <w:pPr>
        <w:pStyle w:val="Heading1"/>
        <w:numPr>
          <w:ilvl w:val="0"/>
          <w:numId w:val="1"/>
        </w:numPr>
        <w:rPr>
          <w:b w:val="0"/>
        </w:rPr>
        <w:bidi/>
      </w:pPr>
      <w:r>
        <w:rPr>
          <w:b w:val="0"/>
          <w:rtl/>
        </w:rPr>
        <w:t xml:space="preserve">كما يساهم إنتاج وتعبئة وتخزين وتوزيع وإعداد حليب الأطفال في إحداث أضرار بيئية.</w:t>
      </w:r>
    </w:p>
    <w:p>
      <w:pPr>
        <w:pStyle w:val="BodyText"/>
        <w:spacing w:before="8"/>
        <w:ind w:left="0"/>
        <w:rPr>
          <w:b/>
          <w:sz w:val="20"/>
        </w:rPr>
        <w:bidi/>
      </w:pPr>
      <w:r>
        <w:rPr/>
        <w:drawing>
          <wp:anchor distT="0" distB="0" distL="0" distR="0" simplePos="0" relativeHeight="1048" behindDoc="0" locked="0" layoutInCell="1" allowOverlap="1">
            <wp:simplePos x="0" y="0"/>
            <wp:positionH relativeFrom="page">
              <wp:posOffset>1143000</wp:posOffset>
            </wp:positionH>
            <wp:positionV relativeFrom="paragraph">
              <wp:posOffset>178866</wp:posOffset>
            </wp:positionV>
            <wp:extent cx="5479632" cy="3268979"/>
            <wp:effectExtent l="0" t="0" r="0" b="0"/>
            <wp:wrapTopAndBottom/>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0" cstate="print"/>
                    <a:stretch>
                      <a:fillRect/>
                    </a:stretch>
                  </pic:blipFill>
                  <pic:spPr>
                    <a:xfrm>
                      <a:off x="0" y="0"/>
                      <a:ext cx="5479632" cy="3268979"/>
                    </a:xfrm>
                    <a:prstGeom prst="rect">
                      <a:avLst/>
                    </a:prstGeom>
                  </pic:spPr>
                </pic:pic>
              </a:graphicData>
            </a:graphic>
          </wp:anchor>
        </w:drawing>
      </w:r>
    </w:p>
    <w:p>
      <w:pPr>
        <w:rPr>
          <w:sz w:val="20"/>
        </w:rPr>
        <w:sectPr w:rsidR="00D32FFE">
          <w:headerReference w:type="default" r:id="rId11"/>
          <w:pgSz w:w="12240" w:h="15840"/>
          <w:pgMar w:top="2260" w:right="0" w:bottom="1260" w:left="0" w:header="2035" w:footer="1060" w:gutter="0"/>
          <w:pgNumType w:start="2"/>
          <w:cols w:space="720"/>
        </w:sectPr>
        <w:bidi/>
      </w:pPr>
    </w:p>
    <w:p>
      <w:pPr>
        <w:pStyle w:val="BodyText"/>
        <w:spacing w:before="1"/>
        <w:ind w:left="0"/>
        <w:rPr>
          <w:b/>
          <w:sz w:val="19"/>
        </w:rPr>
        <w:bidi/>
      </w:pPr>
    </w:p>
    <w:p>
      <w:pPr>
        <w:pStyle w:val="BodyText"/>
        <w:spacing w:before="66"/>
        <w:ind w:right="2065" w:firstLine="52"/>
        <w:bidi/>
      </w:pPr>
      <w:r>
        <w:rPr>
          <w:rtl/>
        </w:rPr>
        <w:t xml:space="preserve">"ليس كل شخص فقير جائع، ولكن كل الناس الجياع تقريباً فقراء. يعيش الملايين في معاناة من الجوع وسوء التغذية لأنهم ببساطة لا يستطيعون شراء ما يكفي من الغذاء، أو لا يستطيعون شراء الأطعمة المغذية، أو لا يستطيعون تحمل تكاليف لوازم الزراعة التي يحتاجونها لزراعة ما يكفيهم من الطعام الجيد" - بينستروب أندرسن</w:t>
      </w:r>
    </w:p>
    <w:p>
      <w:pPr>
        <w:pStyle w:val="BodyText"/>
        <w:spacing w:before="10"/>
        <w:ind w:left="0"/>
        <w:rPr>
          <w:sz w:val="23"/>
        </w:rPr>
        <w:bidi/>
      </w:pPr>
    </w:p>
    <w:p>
      <w:pPr>
        <w:pStyle w:val="BodyText"/>
        <w:spacing w:line="281" w:lineRule="exact"/>
        <w:ind w:right="1961"/>
        <w:bidi/>
      </w:pPr>
      <w:r>
        <w:rPr>
          <w:rtl/>
        </w:rPr>
        <w:t>#الأسبوع_العالمي_للرضاعة_الطبيعية_2018</w:t>
      </w:r>
    </w:p>
    <w:p>
      <w:pPr>
        <w:pStyle w:val="BodyText"/>
        <w:spacing w:line="281" w:lineRule="exact"/>
        <w:ind w:right="1961"/>
        <w:bidi/>
      </w:pPr>
      <w:r>
        <w:rPr>
          <w:rtl/>
        </w:rPr>
        <w:t xml:space="preserve">@الأهداف العالمية للتنمية المستدامة</w:t>
      </w:r>
    </w:p>
    <w:p>
      <w:pPr>
        <w:pStyle w:val="BodyText"/>
        <w:spacing w:before="2"/>
        <w:ind w:right="1961"/>
        <w:bidi/>
      </w:pPr>
      <w:r>
        <w:rPr>
          <w:rtl/>
        </w:rPr>
        <w:t xml:space="preserve">@مُنَظَّمَةُ الصِّحَةِ العالَمِيَّة (WHO)</w:t>
      </w:r>
    </w:p>
    <w:p>
      <w:pPr>
        <w:pStyle w:val="BodyText"/>
        <w:ind w:right="1961"/>
        <w:bidi/>
      </w:pPr>
      <w:r>
        <w:rPr>
          <w:rtl/>
        </w:rPr>
        <w:t>@اليونيسيف</w:t>
      </w:r>
    </w:p>
    <w:p>
      <w:pPr>
        <w:pStyle w:val="BodyText"/>
        <w:ind w:left="0"/>
        <w:bidi/>
      </w:pPr>
    </w:p>
    <w:p>
      <w:pPr>
        <w:pStyle w:val="BodyText"/>
        <w:ind w:left="0"/>
        <w:bidi/>
      </w:pPr>
    </w:p>
    <w:p>
      <w:pPr>
        <w:pStyle w:val="Heading1"/>
        <w:ind w:right="6185"/>
        <w:jc w:val="center"/>
        <w:bidi/>
      </w:pPr>
      <w:r>
        <w:rPr>
          <w:rtl/>
        </w:rPr>
        <w:t>تصميم</w:t>
      </w:r>
    </w:p>
    <w:p>
      <w:pPr>
        <w:pStyle w:val="Heading1"/>
        <w:ind w:right="6185"/>
        <w:jc w:val="center"/>
        <w:bidi/>
      </w:pPr>
    </w:p>
    <w:p>
      <w:pPr>
        <w:pStyle w:val="Heading1"/>
        <w:ind w:left="2520"/>
        <w:rPr>
          <w:b w:val="0"/>
        </w:rPr>
        <w:bidi/>
      </w:pPr>
      <w:r>
        <w:rPr>
          <w:rtl/>
        </w:rPr>
        <w:t xml:space="preserve">ما يزال 1 من أصل 5 أفراد</w:t>
      </w:r>
      <w:r>
        <w:rPr>
          <w:b w:val="0"/>
          <w:rtl/>
        </w:rPr>
        <w:t xml:space="preserve"> في المناطق النامية يعيش على أقل من 1.90 دولارًا في اليوم</w:t>
      </w:r>
    </w:p>
    <w:p>
      <w:pPr>
        <w:pStyle w:val="Heading1"/>
        <w:ind w:right="6185"/>
        <w:jc w:val="center"/>
        <w:bidi/>
      </w:pPr>
    </w:p>
    <w:p>
      <w:pPr>
        <w:pStyle w:val="BodyText"/>
        <w:rPr>
          <w:sz w:val="20"/>
        </w:rPr>
        <w:bidi/>
      </w:pPr>
      <w:r>
        <w:rPr>
          <w:sz w:val="20"/>
        </w:rPr>
        <w:drawing>
          <wp:inline distT="0" distB="0" distL="0" distR="0">
            <wp:extent cx="3308604" cy="1403603"/>
            <wp:effectExtent l="0" t="0" r="0" b="0"/>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2" cstate="print"/>
                    <a:stretch>
                      <a:fillRect/>
                    </a:stretch>
                  </pic:blipFill>
                  <pic:spPr>
                    <a:xfrm>
                      <a:off x="0" y="0"/>
                      <a:ext cx="3308604" cy="1403603"/>
                    </a:xfrm>
                    <a:prstGeom prst="rect">
                      <a:avLst/>
                    </a:prstGeom>
                  </pic:spPr>
                </pic:pic>
              </a:graphicData>
            </a:graphic>
          </wp:inline>
        </w:drawing>
      </w:r>
    </w:p>
    <w:p>
      <w:pPr>
        <w:pStyle w:val="BodyText"/>
        <w:ind w:left="0"/>
        <w:rPr>
          <w:b/>
        </w:rPr>
        <w:bidi/>
      </w:pPr>
    </w:p>
    <w:p>
      <w:pPr>
        <w:pStyle w:val="BodyText"/>
        <w:ind w:left="0"/>
        <w:rPr>
          <w:b/>
        </w:rPr>
        <w:bidi/>
      </w:pPr>
    </w:p>
    <w:p>
      <w:pPr>
        <w:ind w:left="2160" w:right="1961"/>
        <w:rPr>
          <w:b/>
          <w:sz w:val="24"/>
        </w:rPr>
        <w:bidi/>
      </w:pPr>
      <w:r>
        <w:rPr>
          <w:b/>
          <w:sz w:val="24"/>
          <w:rtl/>
        </w:rPr>
        <w:t>نسخ</w:t>
      </w:r>
    </w:p>
    <w:p>
      <w:pPr>
        <w:pStyle w:val="BodyText"/>
        <w:spacing w:before="10"/>
        <w:ind w:left="0"/>
        <w:rPr>
          <w:b/>
          <w:sz w:val="23"/>
        </w:rPr>
        <w:bidi/>
      </w:pPr>
    </w:p>
    <w:p>
      <w:pPr>
        <w:pStyle w:val="BodyText"/>
        <w:ind w:right="1806"/>
        <w:bidi/>
      </w:pPr>
      <w:r>
        <w:rPr>
          <w:rtl/>
        </w:rPr>
        <w:t xml:space="preserve">الرضاعة الطبيعية هي حل شامل يعطي فرصًا متساوية ليكون لكل طفل بداية عادلة  في الحياة. إذ أنها تمكن الملايين من الأطفال الصغار من البقاء والنماء وتضعهم على طريق نحو صحة أفضل ومستقبل مزدهر.</w:t>
      </w:r>
    </w:p>
    <w:p>
      <w:pPr>
        <w:pStyle w:val="BodyText"/>
        <w:spacing w:before="10"/>
        <w:ind w:left="0"/>
        <w:rPr>
          <w:sz w:val="23"/>
        </w:rPr>
        <w:bidi/>
      </w:pPr>
    </w:p>
    <w:p>
      <w:pPr>
        <w:pStyle w:val="BodyText"/>
        <w:ind w:right="1961"/>
        <w:bidi/>
      </w:pPr>
      <w:r>
        <w:rPr>
          <w:rtl/>
        </w:rPr>
        <w:t>#الأسبوع_العالمي_للرضاعة_الطبيعية_2018</w:t>
      </w:r>
    </w:p>
    <w:p>
      <w:pPr>
        <w:pStyle w:val="BodyText"/>
        <w:spacing w:before="2" w:line="281" w:lineRule="exact"/>
        <w:ind w:right="1961"/>
        <w:bidi/>
      </w:pPr>
      <w:r>
        <w:rPr>
          <w:rtl/>
        </w:rPr>
        <w:t xml:space="preserve">@الأهداف العالمية للتنمية المستدامة</w:t>
      </w:r>
    </w:p>
    <w:p>
      <w:pPr>
        <w:pStyle w:val="BodyText"/>
        <w:spacing w:line="281" w:lineRule="exact"/>
        <w:ind w:right="1961"/>
        <w:bidi/>
      </w:pPr>
      <w:r>
        <w:rPr>
          <w:rtl/>
        </w:rPr>
        <w:t xml:space="preserve">@مُنَظَّمَةُ الصِّحَةِ العالَمِيَّة (WHO)</w:t>
      </w:r>
    </w:p>
    <w:p>
      <w:pPr>
        <w:pStyle w:val="BodyText"/>
        <w:spacing w:line="281" w:lineRule="exact"/>
        <w:ind w:right="1961"/>
        <w:bidi/>
      </w:pPr>
      <w:r>
        <w:rPr>
          <w:rtl/>
        </w:rPr>
        <w:t xml:space="preserve">@برنامج الغذاء العالمي</w:t>
      </w:r>
    </w:p>
    <w:p>
      <w:pPr>
        <w:pStyle w:val="BodyText"/>
        <w:rPr>
          <w:noProof/>
          <w:sz w:val="20"/>
        </w:rPr>
        <w:bidi/>
      </w:pPr>
    </w:p>
    <w:p>
      <w:pPr>
        <w:pStyle w:val="Heading1"/>
        <w:ind w:left="2520"/>
        <w:rPr>
          <w:b w:val="0"/>
        </w:rPr>
        <w:bidi/>
      </w:pPr>
      <w:r>
        <w:rPr>
          <w:b w:val="0"/>
          <w:rtl/>
        </w:rPr>
        <w:t xml:space="preserve">الرضاعة الطبيعية أحد أفضل الاستثمارات في مجال الصحة العالمية.</w:t>
      </w:r>
    </w:p>
    <w:p>
      <w:pPr>
        <w:pStyle w:val="BodyText"/>
        <w:rPr>
          <w:noProof/>
          <w:sz w:val="20"/>
        </w:rPr>
        <w:bidi/>
      </w:pPr>
      <w:r>
        <w:rPr>
          <w:rtl/>
        </w:rPr>
        <w:t xml:space="preserve">كل 1 دولار يُستثمر في الرضاعة الطبيعية يولد 35 دولارًا في العوائد الاقتصادية</w:t>
      </w:r>
      <w:r>
        <w:rPr>
          <w:sz w:val="20"/>
          <w:rtl/>
        </w:rPr>
        <w:t xml:space="preserve"> </w:t>
        <w:drawing>
          <wp:inline distT="0" distB="0" distL="0" distR="0">
            <wp:extent cx="4233396" cy="1621536"/>
            <wp:effectExtent l="0" t="0" r="0" b="0"/>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3" cstate="print"/>
                    <a:stretch>
                      <a:fillRect/>
                    </a:stretch>
                  </pic:blipFill>
                  <pic:spPr>
                    <a:xfrm>
                      <a:off x="0" y="0"/>
                      <a:ext cx="4233396" cy="1621536"/>
                    </a:xfrm>
                    <a:prstGeom prst="rect">
                      <a:avLst/>
                    </a:prstGeom>
                  </pic:spPr>
                </pic:pic>
              </a:graphicData>
            </a:graphic>
          </wp:inline>
        </w:drawing>
      </w:r>
    </w:p>
    <w:p>
      <w:pPr>
        <w:pStyle w:val="BodyText"/>
        <w:rPr>
          <w:noProof/>
          <w:sz w:val="20"/>
        </w:rPr>
        <w:bidi/>
      </w:pPr>
    </w:p>
    <w:p>
      <w:pPr>
        <w:pStyle w:val="BodyText"/>
        <w:rPr>
          <w:noProof/>
          <w:sz w:val="20"/>
        </w:rPr>
        <w:bidi/>
      </w:pPr>
    </w:p>
    <w:p>
      <w:pPr>
        <w:pStyle w:val="Heading1"/>
        <w:ind w:left="1800"/>
        <w:rPr>
          <w:b w:val="0"/>
        </w:rPr>
        <w:bidi/>
      </w:pPr>
      <w:r>
        <w:rPr>
          <w:b w:val="0"/>
          <w:rtl/>
        </w:rPr>
        <w:t xml:space="preserve"> الرضاعة الطبيعية أحد أفضل الاستثمارات في مجال الصحة العالمية.</w:t>
      </w:r>
    </w:p>
    <w:p>
      <w:pPr>
        <w:pStyle w:val="BodyText"/>
        <w:rPr>
          <w:sz w:val="20"/>
        </w:rPr>
        <w:bidi/>
      </w:pPr>
      <w:r>
        <w:rPr>
          <w:b/>
          <w:rtl/>
        </w:rPr>
        <w:t xml:space="preserve">كل 1 دولار يُستثمر</w:t>
      </w:r>
      <w:r>
        <w:rPr>
          <w:rtl/>
        </w:rPr>
        <w:t xml:space="preserve"> في الرضاعة الطبيعية </w:t>
      </w:r>
      <w:r>
        <w:rPr>
          <w:b/>
          <w:rtl/>
        </w:rPr>
        <w:t xml:space="preserve">يولد 35 دولارًا</w:t>
      </w:r>
      <w:r>
        <w:rPr>
          <w:rtl/>
        </w:rPr>
        <w:t xml:space="preserve"> في العوائد الاقتصادية</w:t>
      </w:r>
    </w:p>
    <w:sectPr>
      <w:pgSz w:w="12240" w:h="15840"/>
      <w:pgMar w:top="2260" w:right="0" w:bottom="1260" w:left="0" w:header="2035"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bidi/>
      </w:pPr>
      <w:r>
        <w:separator/>
      </w:r>
    </w:p>
  </w:endnote>
  <w:endnote w:type="continuationSeparator" w:id="0">
    <w:p>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BodyText"/>
      <w:spacing w:line="14" w:lineRule="auto"/>
      <w:ind w:left="0"/>
      <w:rPr>
        <w:sz w:val="20"/>
      </w:rPr>
      <w:bidi/>
    </w:pPr>
    <w:r>
      <w:rPr/>
      <w:drawing>
        <wp:anchor distT="0" distB="0" distL="0" distR="0" simplePos="0" relativeHeight="251657216" behindDoc="1" locked="0" layoutInCell="1" allowOverlap="1">
          <wp:simplePos x="0" y="0"/>
          <wp:positionH relativeFrom="page">
            <wp:posOffset>0</wp:posOffset>
          </wp:positionH>
          <wp:positionV relativeFrom="page">
            <wp:posOffset>9258061</wp:posOffset>
          </wp:positionV>
          <wp:extent cx="7772400" cy="80033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772400" cy="80033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bidi/>
      </w:pPr>
      <w:r>
        <w:separator/>
      </w:r>
    </w:p>
  </w:footnote>
  <w:footnote w:type="continuationSeparator" w:id="0">
    <w:p>
      <w:pPr>
        <w:bid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BodyText"/>
      <w:spacing w:line="14" w:lineRule="auto"/>
      <w:ind w:left="0"/>
      <w:rPr>
        <w:sz w:val="20"/>
      </w:rPr>
      <w:bidi/>
    </w:pPr>
    <w:r>
      <w:pict>
        <v:shapetype id="_x0000_t202" coordsize="21600,21600" o:spt="202" path="m,l,21600r21600,l21600,xe">
          <v:stroke joinstyle="miter"/>
          <v:path gradientshapeok="t" o:connecttype="rect"/>
        </v:shapetype>
        <v:shape id="_x0000_s2049" type="#_x0000_t202" style="position:absolute;margin-left:106pt;margin-top:100.75pt;width:50.85pt;height:14pt;z-index:-251658240;mso-position-horizontal-relative:page;mso-position-vertical-relative:page" filled="f" stroked="f">
          <v:textbox inset="0,0,0,0">
            <w:txbxContent>
              <w:p>
                <w:pPr>
                  <w:spacing w:line="268" w:lineRule="exact"/>
                  <w:ind w:left="40"/>
                  <w:rPr>
                    <w:b/>
                    <w:sz w:val="24"/>
                  </w:rPr>
                  <w:bidi/>
                </w:pPr>
                <w:r>
                  <w:fldChar w:fldCharType="begin"/>
                </w:r>
                <w:r>
                  <w:rPr>
                    <w:b/>
                    <w:sz w:val="24"/>
                  </w:rPr>
                  <w:instrText xml:space="preserve"> PAGE </w:instrText>
                </w:r>
                <w:r>
                  <w:fldChar w:fldCharType="separate"/>
                </w:r>
                <w:r w:rsidR="004619AF">
                  <w:rPr>
                    <w:b/>
                    <w:noProof/>
                    <w:sz w:val="24"/>
                  </w:rPr>
                  <w:t>4</w:t>
                </w:r>
                <w:r>
                  <w:fldChar w:fldCharType="end"/>
                </w:r>
                <w:r>
                  <w:rPr>
                    <w:b/>
                    <w:sz w:val="24"/>
                    <w:rtl/>
                  </w:rPr>
                  <w:t xml:space="preserve">.   نسخ</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0D28"/>
    <w:multiLevelType w:val="hybridMultilevel"/>
    <w:tmpl w:val="D5F6BCE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32FFE"/>
    <w:rsid w:val="00166603"/>
    <w:rsid w:val="00300926"/>
    <w:rsid w:val="004619AF"/>
    <w:rsid w:val="00D32FFE"/>
  </w:rsids>
  <m:mathPr>
    <m:mathFont m:val="Cambria Math"/>
    <m:brkBin m:val="before"/>
    <m:brkBinSub m:val="--"/>
    <m:smallFrac m:val="0"/>
    <m:dispDef/>
    <m:lMargin m:val="0"/>
    <m:rMargin m:val="0"/>
    <m:defJc m:val="centerGroup"/>
    <m:wrapIndent m:val="1440"/>
    <m:intLim m:val="subSup"/>
    <m:naryLim m:val="undOvr"/>
  </m:mathPr>
  <w:themeFontLang w:val="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36D823"/>
  <w15:docId w15:val="{72A1FCC5-FDF0-4D82-9CD8-B7699D66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r-SA"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right="19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Nisha K</dc:creator>
  <cp:lastModifiedBy>Windows User</cp:lastModifiedBy>
  <cp:revision>3</cp:revision>
  <dcterms:created xsi:type="dcterms:W3CDTF">2018-07-25T17:06:00Z</dcterms:created>
  <dcterms:modified xsi:type="dcterms:W3CDTF">2018-07-25T14:14:00Z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2018-06-22T00:00:00Z</vt:filetime>
  </property>
  <property fmtid="{D5CDD505-2E9C-101B-9397-08002B2CF9AE}" pid="3" name="Creator">
    <vt:lpwstr>Microsoft® Word 2016</vt:lpwstr>
  </property>
  <property fmtid="{D5CDD505-2E9C-101B-9397-08002B2CF9AE}" pid="4" name="LastSaved">
    <vt:filetime>2018-07-25T00:00:00Z</vt:filetime>
  </property>
</Properties>
</file>