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48" w:rsidRDefault="00A8426F">
      <w:pPr>
        <w:pStyle w:val="Heading1"/>
        <w:spacing w:before="40"/>
        <w:ind w:left="0" w:right="0"/>
        <w:jc w:val="center"/>
      </w:pPr>
      <w:r>
        <w:rPr>
          <w:u w:val="single"/>
        </w:rPr>
        <w:t>#SMAM2018</w:t>
      </w:r>
    </w:p>
    <w:p w:rsidR="008B3348" w:rsidRDefault="00A8426F">
      <w:pPr>
        <w:pStyle w:val="BodyText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Messages Twitter sur le sujet « Réduire la pauvreté »</w:t>
      </w:r>
    </w:p>
    <w:p w:rsidR="008B3348" w:rsidRDefault="008B3348">
      <w:pPr>
        <w:pStyle w:val="BodyText"/>
        <w:spacing w:before="5"/>
        <w:rPr>
          <w:sz w:val="18"/>
        </w:rPr>
      </w:pPr>
    </w:p>
    <w:p w:rsidR="008B3348" w:rsidRDefault="00A8426F">
      <w:pPr>
        <w:pStyle w:val="Heading1"/>
        <w:spacing w:before="66"/>
        <w:ind w:left="2160"/>
      </w:pPr>
      <w:r>
        <w:t>1. COPIER</w:t>
      </w:r>
    </w:p>
    <w:p w:rsidR="008B3348" w:rsidRDefault="008B3348">
      <w:pPr>
        <w:pStyle w:val="BodyText"/>
        <w:spacing w:before="10"/>
        <w:rPr>
          <w:b/>
          <w:sz w:val="23"/>
        </w:rPr>
      </w:pPr>
    </w:p>
    <w:p w:rsidR="008B3348" w:rsidRDefault="00A8426F">
      <w:pPr>
        <w:pStyle w:val="BodyText"/>
        <w:ind w:left="1800" w:right="1961"/>
      </w:pPr>
      <w:r>
        <w:t>La pauvreté est marquée par la faim et la malnutrition. La faim pousse les familles pauvres dans une spirale descendante et les empêche de sortir du cycle de pauvreté. Durant la</w:t>
      </w:r>
    </w:p>
    <w:p w:rsidR="008B3348" w:rsidRDefault="00A8426F">
      <w:pPr>
        <w:pStyle w:val="BodyText"/>
        <w:spacing w:before="2"/>
        <w:ind w:left="1800" w:right="1961"/>
      </w:pPr>
      <w:r>
        <w:t>#SMAM2018, engagez-vous à briser le cycle de la pauvreté !</w:t>
      </w:r>
    </w:p>
    <w:p w:rsidR="008B3348" w:rsidRDefault="008B3348">
      <w:pPr>
        <w:pStyle w:val="BodyText"/>
        <w:spacing w:before="10"/>
        <w:rPr>
          <w:sz w:val="23"/>
        </w:rPr>
      </w:pPr>
    </w:p>
    <w:p w:rsidR="008B3348" w:rsidRDefault="00A8426F">
      <w:pPr>
        <w:pStyle w:val="BodyText"/>
        <w:spacing w:line="281" w:lineRule="exact"/>
        <w:ind w:left="1800" w:right="1961"/>
      </w:pPr>
      <w:r>
        <w:t>@Objectifs mondiau</w:t>
      </w:r>
      <w:r>
        <w:t>x pour un développement durable</w:t>
      </w:r>
    </w:p>
    <w:p w:rsidR="008B3348" w:rsidRDefault="00A8426F">
      <w:pPr>
        <w:pStyle w:val="BodyText"/>
        <w:spacing w:line="281" w:lineRule="exact"/>
        <w:ind w:left="1800" w:right="1961"/>
      </w:pPr>
      <w:r>
        <w:t>@Organisation mondiale de la santé (OMS)</w:t>
      </w:r>
    </w:p>
    <w:p w:rsidR="008B3348" w:rsidRDefault="00A8426F">
      <w:pPr>
        <w:pStyle w:val="BodyText"/>
        <w:spacing w:before="2"/>
        <w:ind w:left="1800" w:right="1961"/>
      </w:pPr>
      <w:r>
        <w:t>@UNICEF</w:t>
      </w:r>
    </w:p>
    <w:p w:rsidR="008B3348" w:rsidRDefault="00A8426F">
      <w:pPr>
        <w:pStyle w:val="BodyText"/>
        <w:ind w:left="1800" w:right="1961"/>
      </w:pPr>
      <w:r>
        <w:t>PNUD</w:t>
      </w:r>
    </w:p>
    <w:p w:rsidR="008B3348" w:rsidRDefault="008B3348">
      <w:pPr>
        <w:pStyle w:val="BodyText"/>
        <w:spacing w:before="10"/>
        <w:rPr>
          <w:sz w:val="23"/>
        </w:rPr>
      </w:pPr>
    </w:p>
    <w:p w:rsidR="008B3348" w:rsidRDefault="00A8426F">
      <w:pPr>
        <w:pStyle w:val="Heading1"/>
      </w:pPr>
      <w:r>
        <w:t>GRAPHIQUE</w:t>
      </w:r>
    </w:p>
    <w:p w:rsidR="008B3348" w:rsidRDefault="008B3348">
      <w:pPr>
        <w:pStyle w:val="Heading1"/>
      </w:pPr>
    </w:p>
    <w:p w:rsidR="008B3348" w:rsidRDefault="00F55630">
      <w:pPr>
        <w:pStyle w:val="Heading1"/>
        <w:rPr>
          <w:color w:val="FF0000"/>
        </w:rPr>
      </w:pPr>
      <w:r>
        <w:rPr>
          <w:color w:val="FF0000"/>
        </w:rPr>
        <w:t>Briser le cycle de la pauvreté</w:t>
      </w:r>
    </w:p>
    <w:p w:rsidR="008B3348" w:rsidRDefault="008B3348">
      <w:pPr>
        <w:pStyle w:val="Heading1"/>
        <w:rPr>
          <w:color w:val="FF0000"/>
        </w:rPr>
      </w:pPr>
    </w:p>
    <w:p w:rsidR="008B3348" w:rsidRDefault="00A8426F">
      <w:pPr>
        <w:pStyle w:val="Heading1"/>
        <w:rPr>
          <w:b w:val="0"/>
        </w:rPr>
      </w:pPr>
      <w:r>
        <w:t>1 personne sur 5</w:t>
      </w:r>
      <w:r>
        <w:rPr>
          <w:b w:val="0"/>
        </w:rPr>
        <w:t xml:space="preserve"> dans les pays en développement vit toujours avec moins de 1,90 $ par jour.</w:t>
      </w:r>
    </w:p>
    <w:p w:rsidR="008B3348" w:rsidRDefault="008B3348">
      <w:pPr>
        <w:pStyle w:val="Heading1"/>
        <w:rPr>
          <w:b w:val="0"/>
        </w:rPr>
      </w:pPr>
    </w:p>
    <w:p w:rsidR="008B3348" w:rsidRDefault="00A8426F">
      <w:pPr>
        <w:pStyle w:val="Heading1"/>
        <w:rPr>
          <w:b w:val="0"/>
        </w:rPr>
      </w:pPr>
      <w:r>
        <w:rPr>
          <w:b w:val="0"/>
        </w:rPr>
        <w:t xml:space="preserve">Les durées d'allaitement plus courtes sont associées à </w:t>
      </w:r>
    </w:p>
    <w:p w:rsidR="008B3348" w:rsidRDefault="00A8426F">
      <w:pPr>
        <w:pStyle w:val="Heading1"/>
        <w:rPr>
          <w:b w:val="0"/>
        </w:rPr>
      </w:pPr>
      <w:r>
        <w:rPr>
          <w:b w:val="0"/>
        </w:rPr>
        <w:t xml:space="preserve">une perte de </w:t>
      </w:r>
      <w:r>
        <w:t>2,6 points du quotient intellectuel des enfants</w:t>
      </w:r>
    </w:p>
    <w:p w:rsidR="008B3348" w:rsidRDefault="008B3348">
      <w:pPr>
        <w:pStyle w:val="Heading1"/>
        <w:rPr>
          <w:b w:val="0"/>
        </w:rPr>
      </w:pPr>
    </w:p>
    <w:p w:rsidR="008B3348" w:rsidRDefault="00A8426F">
      <w:pPr>
        <w:pStyle w:val="Heading1"/>
        <w:rPr>
          <w:b w:val="0"/>
        </w:rPr>
      </w:pPr>
      <w:r>
        <w:rPr>
          <w:b w:val="0"/>
        </w:rPr>
        <w:t>L'allaitement maternel est l'un des meilleurs investissements dans la santé mondiale.</w:t>
      </w:r>
    </w:p>
    <w:p w:rsidR="008B3348" w:rsidRDefault="00A8426F">
      <w:pPr>
        <w:pStyle w:val="Heading1"/>
        <w:rPr>
          <w:b w:val="0"/>
        </w:rPr>
      </w:pPr>
      <w:r>
        <w:t>Chaque 1 $</w:t>
      </w:r>
      <w:r>
        <w:rPr>
          <w:b w:val="0"/>
        </w:rPr>
        <w:t xml:space="preserve"> investi dans l'allaitement maternel </w:t>
      </w:r>
      <w:r>
        <w:t>génèr</w:t>
      </w:r>
      <w:r>
        <w:t xml:space="preserve">e 35 $ </w:t>
      </w:r>
      <w:r>
        <w:rPr>
          <w:b w:val="0"/>
        </w:rPr>
        <w:t>de retombées économiques.</w:t>
      </w:r>
    </w:p>
    <w:p w:rsidR="008B3348" w:rsidRDefault="008B3348">
      <w:pPr>
        <w:pStyle w:val="Heading1"/>
        <w:rPr>
          <w:b w:val="0"/>
        </w:rPr>
      </w:pPr>
    </w:p>
    <w:p w:rsidR="008B3348" w:rsidRDefault="00A8426F">
      <w:pPr>
        <w:pStyle w:val="Heading1"/>
      </w:pPr>
      <w:r>
        <w:rPr>
          <w:b w:val="0"/>
        </w:rPr>
        <w:t xml:space="preserve">Le fait de ne pas allaiter est associé à des </w:t>
      </w:r>
      <w:r>
        <w:t xml:space="preserve">pertes économiques </w:t>
      </w:r>
    </w:p>
    <w:p w:rsidR="008B3348" w:rsidRDefault="00A8426F">
      <w:pPr>
        <w:pStyle w:val="Heading1"/>
        <w:rPr>
          <w:b w:val="0"/>
        </w:rPr>
      </w:pPr>
      <w:r>
        <w:t>d'environ 302 milliards de dollars</w:t>
      </w:r>
      <w:r>
        <w:rPr>
          <w:b w:val="0"/>
        </w:rPr>
        <w:t xml:space="preserve"> par an, soit 0,49 % du revenu national brut mondial.</w:t>
      </w:r>
    </w:p>
    <w:p w:rsidR="008B3348" w:rsidRDefault="008B3348">
      <w:pPr>
        <w:pStyle w:val="Heading1"/>
      </w:pPr>
    </w:p>
    <w:p w:rsidR="008B3348" w:rsidRDefault="00A8426F">
      <w:pPr>
        <w:pStyle w:val="BodyText"/>
        <w:spacing w:before="8"/>
        <w:rPr>
          <w:b/>
          <w:sz w:val="20"/>
        </w:rPr>
      </w:pPr>
      <w:r>
        <w:lastRenderedPageBreak/>
        <w:pict>
          <v:group id="_x0000_s1026" style="position:absolute;margin-left:90pt;margin-top:14.1pt;width:6in;height:372.6pt;z-index:251658240;mso-wrap-distance-left:0;mso-wrap-distance-right:0;mso-position-horizontal-relative:page" coordorigin="1800,282" coordsize="8640,7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282;width:3232;height:3491">
              <v:imagedata r:id="rId7" o:title=""/>
            </v:shape>
            <v:shape id="_x0000_s1027" type="#_x0000_t75" style="position:absolute;left:1800;top:3774;width:8640;height:3960">
              <v:imagedata r:id="rId8" o:title=""/>
            </v:shape>
            <w10:wrap type="topAndBottom" anchorx="page"/>
          </v:group>
        </w:pict>
      </w:r>
    </w:p>
    <w:p w:rsidR="008B3348" w:rsidRDefault="008B3348">
      <w:pPr>
        <w:rPr>
          <w:sz w:val="20"/>
        </w:rPr>
        <w:sectPr w:rsidR="008B3348">
          <w:footerReference w:type="default" r:id="rId9"/>
          <w:type w:val="continuous"/>
          <w:pgSz w:w="12240" w:h="15840"/>
          <w:pgMar w:top="1400" w:right="0" w:bottom="1260" w:left="0" w:header="720" w:footer="1060" w:gutter="0"/>
          <w:cols w:space="720"/>
        </w:sectPr>
      </w:pPr>
    </w:p>
    <w:p w:rsidR="008B3348" w:rsidRDefault="008B3348">
      <w:pPr>
        <w:pStyle w:val="BodyText"/>
        <w:spacing w:before="1"/>
        <w:rPr>
          <w:b/>
          <w:sz w:val="19"/>
        </w:rPr>
      </w:pPr>
    </w:p>
    <w:p w:rsidR="008B3348" w:rsidRDefault="00A8426F">
      <w:pPr>
        <w:pStyle w:val="BodyText"/>
        <w:spacing w:before="66"/>
        <w:ind w:left="1800" w:right="1798"/>
      </w:pPr>
      <w:r>
        <w:t>#L’allaitement maternel améliore la santé et le bien-être des femmes et des enfants et est un pilier pour le développement et l'avenir d'un pays. C'est un grand facteur égalissateur qui contribue à briser le cycle de la pauvreté.</w:t>
      </w:r>
    </w:p>
    <w:p w:rsidR="008B3348" w:rsidRDefault="008B3348">
      <w:pPr>
        <w:pStyle w:val="BodyText"/>
        <w:spacing w:before="1"/>
      </w:pPr>
    </w:p>
    <w:p w:rsidR="008B3348" w:rsidRDefault="00A8426F">
      <w:pPr>
        <w:pStyle w:val="BodyText"/>
        <w:spacing w:line="281" w:lineRule="exact"/>
        <w:ind w:left="1800" w:right="1961"/>
      </w:pPr>
      <w:r>
        <w:t>#SMAM2018</w:t>
      </w:r>
    </w:p>
    <w:p w:rsidR="008B3348" w:rsidRDefault="00A8426F">
      <w:pPr>
        <w:pStyle w:val="BodyText"/>
        <w:spacing w:line="281" w:lineRule="exact"/>
        <w:ind w:left="1800" w:right="1961"/>
      </w:pPr>
      <w:r>
        <w:t>@Objectifs mond</w:t>
      </w:r>
      <w:r>
        <w:t>iaux pour un développement durable</w:t>
      </w:r>
    </w:p>
    <w:p w:rsidR="008B3348" w:rsidRDefault="00A8426F">
      <w:pPr>
        <w:pStyle w:val="BodyText"/>
        <w:spacing w:line="281" w:lineRule="exact"/>
        <w:ind w:left="1800" w:right="1961"/>
      </w:pPr>
      <w:r>
        <w:t>@Organisation mondiale de la santé (OMS)</w:t>
      </w:r>
    </w:p>
    <w:p w:rsidR="008B3348" w:rsidRDefault="00A8426F">
      <w:pPr>
        <w:pStyle w:val="BodyText"/>
        <w:spacing w:before="2"/>
        <w:ind w:left="1800" w:right="1961"/>
      </w:pPr>
      <w:r>
        <w:t>@UNICEF</w:t>
      </w:r>
    </w:p>
    <w:p w:rsidR="008B3348" w:rsidRDefault="008B3348">
      <w:pPr>
        <w:pStyle w:val="BodyText"/>
        <w:spacing w:before="11"/>
        <w:rPr>
          <w:sz w:val="23"/>
        </w:rPr>
      </w:pPr>
    </w:p>
    <w:p w:rsidR="008B3348" w:rsidRDefault="00A8426F">
      <w:pPr>
        <w:pStyle w:val="Heading1"/>
      </w:pPr>
      <w:r>
        <w:t>GRAPHIQUE</w:t>
      </w:r>
    </w:p>
    <w:p w:rsidR="008B3348" w:rsidRDefault="008B3348">
      <w:pPr>
        <w:pStyle w:val="Heading1"/>
      </w:pPr>
    </w:p>
    <w:p w:rsidR="008B3348" w:rsidRPr="00F55630" w:rsidRDefault="00A8426F">
      <w:pPr>
        <w:pStyle w:val="Heading1"/>
        <w:rPr>
          <w:color w:val="FF0000"/>
        </w:rPr>
      </w:pPr>
      <w:r w:rsidRPr="00F55630">
        <w:rPr>
          <w:color w:val="FF0000"/>
        </w:rPr>
        <w:t>Coûts économiques et environnementaux du non-allaitement</w:t>
      </w:r>
    </w:p>
    <w:p w:rsidR="008B3348" w:rsidRDefault="00A8426F">
      <w:pPr>
        <w:pStyle w:val="Heading1"/>
        <w:rPr>
          <w:b w:val="0"/>
        </w:rPr>
      </w:pPr>
      <w:r>
        <w:rPr>
          <w:b w:val="0"/>
        </w:rPr>
        <w:t>Le fait de ne pas allaiter un bébé a des conséquences sur l'ensemble de la société à court et à long terme :</w:t>
      </w:r>
    </w:p>
    <w:p w:rsidR="008B3348" w:rsidRDefault="00A8426F">
      <w:pPr>
        <w:pStyle w:val="Heading1"/>
        <w:numPr>
          <w:ilvl w:val="0"/>
          <w:numId w:val="1"/>
        </w:numPr>
        <w:rPr>
          <w:b w:val="0"/>
        </w:rPr>
      </w:pPr>
      <w:r>
        <w:rPr>
          <w:b w:val="0"/>
        </w:rPr>
        <w:t>Les bébés qui ne sont pas nourris au sein ont un QI plus faible, ce qui réduit leurs chances d'obtenir une bonne instruction et d'être, par conséqu</w:t>
      </w:r>
      <w:r>
        <w:rPr>
          <w:b w:val="0"/>
        </w:rPr>
        <w:t>ent, moins bien rémunérés dans leur vie future.</w:t>
      </w:r>
    </w:p>
    <w:p w:rsidR="008B3348" w:rsidRDefault="00F55630">
      <w:pPr>
        <w:pStyle w:val="Heading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Les faibles taux </w:t>
      </w:r>
      <w:r w:rsidR="00A8426F">
        <w:rPr>
          <w:b w:val="0"/>
        </w:rPr>
        <w:t>d'allaitement contribuent à l'augmentation des maladies, entraîna</w:t>
      </w:r>
      <w:bookmarkStart w:id="0" w:name="_GoBack"/>
      <w:bookmarkEnd w:id="0"/>
      <w:r w:rsidR="00A8426F">
        <w:rPr>
          <w:b w:val="0"/>
        </w:rPr>
        <w:t>nt ainsi des coûts de soins de santé et de traitements plus élevés.</w:t>
      </w:r>
    </w:p>
    <w:p w:rsidR="008B3348" w:rsidRDefault="00A8426F">
      <w:pPr>
        <w:pStyle w:val="Heading1"/>
        <w:numPr>
          <w:ilvl w:val="0"/>
          <w:numId w:val="1"/>
        </w:numPr>
        <w:rPr>
          <w:b w:val="0"/>
        </w:rPr>
      </w:pPr>
      <w:r>
        <w:rPr>
          <w:b w:val="0"/>
        </w:rPr>
        <w:t>La production, le conditionnement, le stockage, la distri</w:t>
      </w:r>
      <w:r>
        <w:rPr>
          <w:b w:val="0"/>
        </w:rPr>
        <w:t>bution et la préparation du lait maternisé contribue aux dégradations de l'environnement.</w:t>
      </w:r>
    </w:p>
    <w:p w:rsidR="008B3348" w:rsidRDefault="008B3348">
      <w:pPr>
        <w:pStyle w:val="Heading1"/>
      </w:pPr>
    </w:p>
    <w:p w:rsidR="008B3348" w:rsidRDefault="00A8426F">
      <w:pPr>
        <w:pStyle w:val="BodyText"/>
        <w:spacing w:before="8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178866</wp:posOffset>
            </wp:positionV>
            <wp:extent cx="5479632" cy="32689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632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348" w:rsidRDefault="008B3348">
      <w:pPr>
        <w:rPr>
          <w:sz w:val="20"/>
        </w:rPr>
        <w:sectPr w:rsidR="008B3348">
          <w:headerReference w:type="default" r:id="rId11"/>
          <w:pgSz w:w="12240" w:h="15840"/>
          <w:pgMar w:top="2260" w:right="0" w:bottom="1260" w:left="0" w:header="2035" w:footer="1060" w:gutter="0"/>
          <w:pgNumType w:start="2"/>
          <w:cols w:space="720"/>
        </w:sectPr>
      </w:pPr>
    </w:p>
    <w:p w:rsidR="008B3348" w:rsidRDefault="008B3348">
      <w:pPr>
        <w:pStyle w:val="BodyText"/>
        <w:spacing w:before="1"/>
        <w:rPr>
          <w:b/>
          <w:sz w:val="19"/>
        </w:rPr>
      </w:pPr>
    </w:p>
    <w:p w:rsidR="008B3348" w:rsidRDefault="00A8426F">
      <w:pPr>
        <w:pStyle w:val="BodyText"/>
        <w:spacing w:before="66"/>
        <w:ind w:left="1800" w:right="1942"/>
      </w:pPr>
      <w:r>
        <w:t>« Tous les pauvres ne souffrent pas de la faim, mais presque tous les gens affamés sont pauvres », d'après P. Pinst</w:t>
      </w:r>
      <w:r>
        <w:t>rup-Andersen.</w:t>
      </w:r>
    </w:p>
    <w:p w:rsidR="008B3348" w:rsidRDefault="008B3348">
      <w:pPr>
        <w:pStyle w:val="BodyText"/>
        <w:spacing w:before="1"/>
      </w:pPr>
    </w:p>
    <w:p w:rsidR="008B3348" w:rsidRDefault="00A8426F">
      <w:pPr>
        <w:pStyle w:val="BodyText"/>
        <w:ind w:left="1800" w:right="1961"/>
      </w:pPr>
      <w:r>
        <w:t>Durant la #SMAM2018, engagez-vous à briser le cycle de la pauvreté !</w:t>
      </w:r>
    </w:p>
    <w:p w:rsidR="008B3348" w:rsidRDefault="008B3348">
      <w:pPr>
        <w:pStyle w:val="BodyText"/>
        <w:spacing w:before="10"/>
        <w:rPr>
          <w:sz w:val="23"/>
        </w:rPr>
      </w:pPr>
    </w:p>
    <w:p w:rsidR="008B3348" w:rsidRDefault="00A8426F">
      <w:pPr>
        <w:pStyle w:val="BodyText"/>
        <w:spacing w:line="281" w:lineRule="exact"/>
        <w:ind w:left="1800" w:right="1961"/>
      </w:pPr>
      <w:r>
        <w:t>@GlobalGoalsUN</w:t>
      </w:r>
    </w:p>
    <w:p w:rsidR="008B3348" w:rsidRDefault="00A8426F">
      <w:pPr>
        <w:pStyle w:val="BodyText"/>
        <w:spacing w:line="281" w:lineRule="exact"/>
        <w:ind w:left="1800" w:right="1961"/>
      </w:pPr>
      <w:r>
        <w:t>@OMS</w:t>
      </w:r>
    </w:p>
    <w:p w:rsidR="008B3348" w:rsidRDefault="00A8426F">
      <w:pPr>
        <w:pStyle w:val="BodyText"/>
        <w:spacing w:before="2"/>
        <w:ind w:left="1800" w:right="1961"/>
      </w:pPr>
      <w:r>
        <w:t>@UNICEF</w:t>
      </w:r>
    </w:p>
    <w:p w:rsidR="008B3348" w:rsidRDefault="008B3348">
      <w:pPr>
        <w:pStyle w:val="BodyText"/>
        <w:spacing w:before="11"/>
        <w:rPr>
          <w:sz w:val="23"/>
        </w:rPr>
      </w:pPr>
    </w:p>
    <w:p w:rsidR="008B3348" w:rsidRDefault="00A8426F">
      <w:pPr>
        <w:pStyle w:val="Heading1"/>
      </w:pPr>
      <w:r>
        <w:t>GRAPHIQUE</w:t>
      </w:r>
    </w:p>
    <w:p w:rsidR="008B3348" w:rsidRDefault="00A8426F">
      <w:pPr>
        <w:pStyle w:val="Heading1"/>
        <w:rPr>
          <w:b w:val="0"/>
        </w:rPr>
      </w:pPr>
      <w:r>
        <w:t>1 personne sur 5</w:t>
      </w:r>
      <w:r>
        <w:rPr>
          <w:b w:val="0"/>
        </w:rPr>
        <w:t xml:space="preserve"> dans les pays en développement vit toujours avec moins de 1,90 $ par jour.</w:t>
      </w:r>
    </w:p>
    <w:p w:rsidR="008B3348" w:rsidRDefault="008B3348">
      <w:pPr>
        <w:pStyle w:val="Heading1"/>
      </w:pPr>
    </w:p>
    <w:p w:rsidR="008B3348" w:rsidRDefault="00A8426F">
      <w:pPr>
        <w:pStyle w:val="BodyText"/>
        <w:ind w:left="180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3306210" cy="1403603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210" cy="140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348" w:rsidRDefault="008B3348">
      <w:pPr>
        <w:pStyle w:val="BodyText"/>
        <w:rPr>
          <w:b/>
        </w:rPr>
      </w:pPr>
    </w:p>
    <w:p w:rsidR="008B3348" w:rsidRDefault="008B3348">
      <w:pPr>
        <w:pStyle w:val="BodyText"/>
        <w:rPr>
          <w:b/>
        </w:rPr>
      </w:pPr>
    </w:p>
    <w:p w:rsidR="008B3348" w:rsidRDefault="00A8426F">
      <w:pPr>
        <w:ind w:left="2160" w:right="1961"/>
        <w:rPr>
          <w:b/>
          <w:sz w:val="24"/>
        </w:rPr>
      </w:pPr>
      <w:r>
        <w:rPr>
          <w:b/>
          <w:sz w:val="24"/>
        </w:rPr>
        <w:t>4. COPIER</w:t>
      </w:r>
    </w:p>
    <w:p w:rsidR="008B3348" w:rsidRDefault="008B3348">
      <w:pPr>
        <w:ind w:left="2160" w:right="1961"/>
        <w:rPr>
          <w:b/>
          <w:sz w:val="24"/>
        </w:rPr>
      </w:pPr>
    </w:p>
    <w:p w:rsidR="008B3348" w:rsidRDefault="00A8426F">
      <w:pPr>
        <w:pStyle w:val="Heading1"/>
        <w:ind w:left="1800"/>
        <w:rPr>
          <w:b w:val="0"/>
        </w:rPr>
      </w:pPr>
      <w:r>
        <w:rPr>
          <w:b w:val="0"/>
        </w:rPr>
        <w:t>L'allaitement maternel est l'un des meilleurs investissements dans la santé mondiale.</w:t>
      </w:r>
    </w:p>
    <w:p w:rsidR="008B3348" w:rsidRDefault="00A8426F">
      <w:pPr>
        <w:pStyle w:val="BodyText"/>
        <w:rPr>
          <w:sz w:val="20"/>
        </w:rPr>
      </w:pPr>
      <w:r>
        <w:rPr>
          <w:b/>
        </w:rPr>
        <w:t xml:space="preserve">                                                                    Chaque 1 $ investi</w:t>
      </w:r>
      <w:r>
        <w:t xml:space="preserve">dans l'allaitement maternel </w:t>
      </w:r>
      <w:r>
        <w:rPr>
          <w:b/>
        </w:rPr>
        <w:t>génère 35 $</w:t>
      </w:r>
      <w:r>
        <w:t xml:space="preserve"> de retombées économiques.</w:t>
      </w:r>
    </w:p>
    <w:p w:rsidR="008B3348" w:rsidRDefault="008B3348">
      <w:pPr>
        <w:ind w:left="2160" w:right="1961"/>
        <w:rPr>
          <w:b/>
          <w:sz w:val="24"/>
        </w:rPr>
      </w:pPr>
    </w:p>
    <w:p w:rsidR="008B3348" w:rsidRDefault="008B3348">
      <w:pPr>
        <w:pStyle w:val="BodyText"/>
        <w:spacing w:before="1"/>
        <w:rPr>
          <w:b/>
        </w:rPr>
      </w:pPr>
    </w:p>
    <w:p w:rsidR="008B3348" w:rsidRDefault="00A8426F">
      <w:pPr>
        <w:pStyle w:val="BodyText"/>
        <w:ind w:left="1800" w:right="1828"/>
      </w:pPr>
      <w:r>
        <w:t>#L’allaitement maternel est une solution universelle qui égalise les chances en offrant à chaque enfant un départ équitable dans la vie. Il permet à des millions de jeunes enfants de survivre et de prospérer, et les achemine sur la voie d'une meilleure san</w:t>
      </w:r>
      <w:r>
        <w:t>té et d'un avenir plus prospère.</w:t>
      </w:r>
    </w:p>
    <w:p w:rsidR="008B3348" w:rsidRDefault="00A8426F">
      <w:pPr>
        <w:pStyle w:val="BodyText"/>
        <w:spacing w:before="2" w:line="281" w:lineRule="exact"/>
        <w:ind w:left="1800" w:right="1961"/>
      </w:pPr>
      <w:r>
        <w:t>#SMAM2018</w:t>
      </w:r>
    </w:p>
    <w:p w:rsidR="008B3348" w:rsidRDefault="00A8426F">
      <w:pPr>
        <w:pStyle w:val="BodyText"/>
        <w:spacing w:line="281" w:lineRule="exact"/>
        <w:ind w:left="1800" w:right="1961"/>
      </w:pPr>
      <w:r>
        <w:t>@GlobalGoalsUN @OMS @UNICEF @PAM</w:t>
      </w:r>
    </w:p>
    <w:p w:rsidR="008B3348" w:rsidRDefault="00A8426F">
      <w:pPr>
        <w:pStyle w:val="BodyText"/>
        <w:spacing w:before="6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177596</wp:posOffset>
            </wp:positionV>
            <wp:extent cx="5458781" cy="2090927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781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3348">
      <w:pgSz w:w="12240" w:h="15840"/>
      <w:pgMar w:top="2260" w:right="0" w:bottom="1260" w:left="0" w:header="2035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6F" w:rsidRDefault="00A8426F">
      <w:r>
        <w:separator/>
      </w:r>
    </w:p>
  </w:endnote>
  <w:endnote w:type="continuationSeparator" w:id="0">
    <w:p w:rsidR="00A8426F" w:rsidRDefault="00A8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48" w:rsidRDefault="00A8426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9258061</wp:posOffset>
          </wp:positionV>
          <wp:extent cx="7772400" cy="800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6F" w:rsidRDefault="00A8426F">
      <w:r>
        <w:separator/>
      </w:r>
    </w:p>
  </w:footnote>
  <w:footnote w:type="continuationSeparator" w:id="0">
    <w:p w:rsidR="00A8426F" w:rsidRDefault="00A8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48" w:rsidRDefault="00A8426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pt;margin-top:100.75pt;width:50.85pt;height:14pt;z-index:-251658240;mso-position-horizontal-relative:page;mso-position-vertical-relative:page" filled="f" stroked="f">
          <v:textbox inset="0,0,0,0">
            <w:txbxContent>
              <w:p w:rsidR="008B3348" w:rsidRDefault="00A8426F">
                <w:pPr>
                  <w:spacing w:line="268" w:lineRule="exact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55630">
                  <w:rPr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>.   COPIER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D28"/>
    <w:multiLevelType w:val="hybridMultilevel"/>
    <w:tmpl w:val="D5F6BC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5EBB"/>
    <w:rsid w:val="000E7A12"/>
    <w:rsid w:val="00425EBB"/>
    <w:rsid w:val="008B3348"/>
    <w:rsid w:val="00A8426F"/>
    <w:rsid w:val="00CB254B"/>
    <w:rsid w:val="00F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96F999"/>
  <w15:docId w15:val="{030953A1-031E-44CA-9CDE-BC1F6820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20" w:right="19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K</dc:creator>
  <cp:lastModifiedBy>Windows User</cp:lastModifiedBy>
  <cp:revision>3</cp:revision>
  <dcterms:created xsi:type="dcterms:W3CDTF">2018-07-25T17:39:00Z</dcterms:created>
  <dcterms:modified xsi:type="dcterms:W3CDTF">2018-07-30T05:10:00Z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