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-640079</wp:posOffset>
            </wp:positionV>
            <wp:extent cx="6636497" cy="436626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6497" cy="4366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INFORMATION ON THE #WBW2021 TWITTER STORM</w:t>
      </w:r>
    </w:p>
    <w:p w:rsidR="00000000" w:rsidDel="00000000" w:rsidP="00000000" w:rsidRDefault="00000000" w:rsidRPr="00000000" w14:paraId="00000012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 the Twitter Storm on August 9 &amp; 10, 2021 at @WABAsecretariat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There will be six Twitter Storm sessions – at 9am GMT+8, 3pm GMT+8 and 9pm GMT+8 on August 9 &amp; 10. You can join any session, depending on your availability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Each session will be held for 1 hour and there will be a total of 6 tweets – one tweet every 10 minutes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WABA will post a tweet, then participating organisations/individuals can retweet our post either on its own or with your accompanying post 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Always remember to tag us (@WABAsecretariat) and use our hashtag (#WBW2021) – we will retweet your posts as deemed appropriate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Your accompanying response/post must stay within Twitter’s 280 character limit, so it’s best to prepare your posts/visuals/links in advance. Use the Q&amp;A grid below to help craft your answers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View our </w:t>
      </w:r>
      <w:hyperlink r:id="rId7">
        <w:r w:rsidDel="00000000" w:rsidR="00000000" w:rsidRPr="00000000">
          <w:rPr>
            <w:color w:val="000000"/>
            <w:u w:val="single"/>
            <w:rtl w:val="0"/>
          </w:rPr>
          <w:t xml:space="preserve">Action Folder</w:t>
        </w:r>
      </w:hyperlink>
      <w:r w:rsidDel="00000000" w:rsidR="00000000" w:rsidRPr="00000000">
        <w:rPr>
          <w:color w:val="000000"/>
          <w:rtl w:val="0"/>
        </w:rPr>
        <w:t xml:space="preserve"> for more information on the campaign</w:t>
      </w:r>
    </w:p>
    <w:p w:rsidR="00000000" w:rsidDel="00000000" w:rsidP="00000000" w:rsidRDefault="00000000" w:rsidRPr="00000000" w14:paraId="0000001A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Q&amp;A GRID</w:t>
      </w:r>
    </w:p>
    <w:p w:rsidR="00000000" w:rsidDel="00000000" w:rsidP="00000000" w:rsidRDefault="00000000" w:rsidRPr="00000000" w14:paraId="0000001D">
      <w:pPr>
        <w:ind w:left="72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Please respond to any or all these posts during Twitter Storm:</w:t>
      </w:r>
    </w:p>
    <w:p w:rsidR="00000000" w:rsidDel="00000000" w:rsidP="00000000" w:rsidRDefault="00000000" w:rsidRPr="00000000" w14:paraId="0000001E">
      <w:pPr>
        <w:ind w:left="72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highlight w:val="yellow"/>
          <w:u w:val="single"/>
          <w:rtl w:val="0"/>
        </w:rPr>
        <w:t xml:space="preserve">DAY 1: AUGUST 9, 2021</w:t>
      </w:r>
      <w:r w:rsidDel="00000000" w:rsidR="00000000" w:rsidRPr="00000000">
        <w:rPr>
          <w:rtl w:val="0"/>
        </w:rPr>
      </w:r>
    </w:p>
    <w:tbl>
      <w:tblPr>
        <w:tblStyle w:val="Table1"/>
        <w:tblW w:w="829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8"/>
        <w:gridCol w:w="4465"/>
        <w:gridCol w:w="2363"/>
        <w:tblGridChange w:id="0">
          <w:tblGrid>
            <w:gridCol w:w="1468"/>
            <w:gridCol w:w="4465"/>
            <w:gridCol w:w="23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TWITTER STORM SLOT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TWITTER STORM POST (@WABAsecretariat will post)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ANSWER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(you/your organisation’s post)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SESSION 1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 9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9am GMT+8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 public health approach to breastfeeding, where governments and other stakeholders collaborate to create a multisectoral breastfeeding-friendly environment, is a vital part of protecting and supporting #breastfeeding.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is needed to achieve this?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Breastmilk substitute (BMS) companies are exploiting digital platforms to market their products to the public, a practice that has become apparent during the #COVID19 pandemic. 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can we do to curb this exploitation?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International Code of Marketing of Breastmilk Substitutes is as important today as it was 40 years ago.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Who should we involve in protecting #breastfeeding families from the unethical marketing of BMS?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health workers who provide maternal and child health services must be trained in #breastfeeding counselling, the Code and conflicts of interest.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Why is it important to train healthcare workers?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Social protection for all parents in the formal and informal sector, including paid parental leave and workplace support, protects their breastfeeding rights. 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can be done to protect breastfeeding at the workplace? 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Unsupportive social norms, traditional feeding practices and aggressive BMS marketing at the community level often impede optimal #breastfeeding. 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needs to be done to overcome challenges to breastfeeding at the community level?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SESSION 2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 9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3pm GMT+8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Community members/organisations have a shared responsibility to: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🤝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Ensure continuity in support for #breastfeeding mothers and families by linking community breastfeeding groups with the health system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9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Decision-makers &amp; health workers have a shared responsibility to: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Invest in #breastfeeding counselling and Code training for all health workers who provide maternal and child health services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A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Governments &amp; national actors have a shared responsibility to: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🔧👩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🌾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Implement maternity and parental social protection legislation and workplace #breastfeeding support in both the formal and informal work sectors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🌾👩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B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C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Employers, trade unions &amp; workers have a shared responsibility to:</w:t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💻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Establish breastfeeding-friendly workplaces that are compliant with the Code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D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D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ecision-makers &amp; health workers have a shared responsibility to:</w:t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️Advocate to national health associations and institutions to stop receiving support or sponsorship from BMS industries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️</w:t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E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E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Community members/organisations have a shared responsibility to:</w:t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️Build capacity of community #breastfeeding groups to provide ongoing support for families through both face2face and digital platforms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️</w:t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0F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0F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SESSION 3</w:t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 9</w:t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9pm GMT+8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When health systems implement the BFHI Ten Steps, there is a positive impact on breastfeeding. </w:t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what YOU think can be done to improve implementation of the Ten Steps!</w:t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0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0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Regulation/monitoring of BMS marketing are vital as the BMS industry regularly violates the Code all over the world, especially during a crisis. </w:t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what YOU think can be done to regulate/monitor BMS marketing!</w:t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Parental social protection can be achieved through an effective partnership btw governments, employers &amp; trade unions. </w:t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what YOU think can be done to ensure the protection of breastfeeding mothers/parents!</w:t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@ilo Maternity Protection Convention C183 protects women in formal/informal work from economic losses/discrimination/health risks related to maternity. </w:t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what YOU think can be done to uphold the Convention!</w:t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3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Physical/virtual community groups can provide support for the breastfeeding dyad &amp; protect breastfeeding by being vigilant about BMS promotion/marketing. </w:t>
            </w:r>
          </w:p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what YOU think can be done to monitor BMS industries!</w:t>
            </w:r>
          </w:p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5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Creating a Warm Chain across the continuum of care by providing consistent messages &amp; good referral systems = breastfeeding families receive ongoing/timely support.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how YOU can be part of the warm chain!</w:t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6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</w:tbl>
    <w:p w:rsidR="00000000" w:rsidDel="00000000" w:rsidP="00000000" w:rsidRDefault="00000000" w:rsidRPr="00000000" w14:paraId="0000016E">
      <w:pP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720" w:firstLine="0"/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highlight w:val="yellow"/>
          <w:u w:val="single"/>
          <w:rtl w:val="0"/>
        </w:rPr>
        <w:t xml:space="preserve">DAY 2: AUGUST 10,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720" w:firstLine="0"/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9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8"/>
        <w:gridCol w:w="4465"/>
        <w:gridCol w:w="2363"/>
        <w:tblGridChange w:id="0">
          <w:tblGrid>
            <w:gridCol w:w="1468"/>
            <w:gridCol w:w="4465"/>
            <w:gridCol w:w="23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TWITTER STORM SLOT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TWITTER STORM POST (@WABAsecretariat will post)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ANSWER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(you/your organisation’s post)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SESSION 4</w:t>
            </w:r>
          </w:p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 10</w:t>
            </w:r>
          </w:p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9am GMT+8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 public health approach to breastfeeding, where governments and other stakeholders collaborate to create a multisectoral breastfeeding-friendly environment, is a vital part of protecting and supporting #breastfeeding. </w:t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is needed to achieve this?</w:t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8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8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Breastmilk substitute (BMS) companies are exploiting digital platforms to market their products to the public, a practice that has become apparent during the #COVID19 pandemic. </w:t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can we do to curb this exploitation?</w:t>
            </w:r>
          </w:p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9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9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International Code of Marketing of Breastmilk Substitutes is as important today as it was 40 years ago.</w:t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Who should we involve in protecting #breastfeeding families from the unethical marketing of BMS?</w:t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A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A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health workers who provide maternal and child health services must be trained in #breastfeeding counselling, the Code and conflicts of interest.</w:t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Why is it important to train healthcare workers?</w:t>
            </w:r>
          </w:p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B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B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C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Social protection for all parents in the formal and informal sector, including paid parental leave and workplace support, protects their breastfeeding rights. </w:t>
            </w:r>
          </w:p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can be done to protect breastfeeding at the workplace? </w:t>
            </w:r>
          </w:p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C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C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D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Unsupportive social norms, traditional feeding practices and aggressive BMS marketing at the community level often impede optimal #breastfeeding. </w:t>
            </w:r>
          </w:p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needs to be done to overcome challenges to breastfeeding at the community level?</w:t>
            </w:r>
          </w:p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D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D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E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SESSION 5</w:t>
            </w:r>
          </w:p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 10</w:t>
            </w:r>
          </w:p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3pm GMT+8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Community members/organisations have a shared responsibility to:</w:t>
            </w:r>
          </w:p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🤝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Ensure continuity in support for #breastfeeding mothers and families by linking community breastfeeding groups with the health system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E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1F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Decision-makers &amp; health workers have a shared responsibility to:</w:t>
            </w:r>
          </w:p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Invest in #breastfeeding counselling and Code training for all health workers who provide maternal and child health services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20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Governments &amp; national actors have a shared responsibility to:</w:t>
            </w:r>
          </w:p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🔧👩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🌾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Implement maternity and parental social protection legislation and workplace #breastfeeding support in both the formal and informal work sectors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🌾👩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21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Employers, trade unions &amp; workers have a shared responsibility to:</w:t>
            </w:r>
          </w:p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💻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Establish breastfeeding-friendly workplaces that are compliant with the Code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2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ecision-makers &amp; health workers have a shared responsibility to:</w:t>
            </w:r>
          </w:p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️Advocate to national health associations and institutions to stop receiving support or sponsorship from BMS industries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‍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️</w:t>
            </w:r>
          </w:p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2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Community members/organisations have a shared responsibility to:</w:t>
            </w:r>
          </w:p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️Build capacity of community #breastfeeding groups to provide ongoing support for families through both face2face and digital platforms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️</w:t>
            </w:r>
          </w:p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2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SESSION 6</w:t>
            </w:r>
          </w:p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 10</w:t>
            </w:r>
          </w:p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9pm GMT+8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When health systems implement the BFHI Ten Steps, there is a positive impact on breastfeeding. </w:t>
            </w:r>
          </w:p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what YOU think can be done to improve implementation of the Ten Steps!</w:t>
            </w:r>
          </w:p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2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Regulation/monitoring of BMS marketing are vital as the BMS industry regularly violates the Code all over the world, especially during a crisis. </w:t>
            </w:r>
          </w:p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what YOU think can be done to regulate/monitor BMS marketing!</w:t>
            </w:r>
          </w:p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26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7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Parental social protection can be achieved through an effective partnership btw governments, employers &amp; trade unions. </w:t>
            </w:r>
          </w:p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what YOU think can be done to ensure the protection of breastfeeding mothers/parents!</w:t>
            </w:r>
          </w:p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27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@ilo Maternity Protection Convention C183 protects women in formal/informal work from economic losses/discrimination/health risks related to maternity. </w:t>
            </w:r>
          </w:p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what YOU think can be done to uphold the Convention!</w:t>
            </w:r>
          </w:p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8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29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9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Physical/virtual community groups can provide support for the breastfeeding dyad &amp; protect breastfeeding by being vigilant about BMS promotion/marketing. </w:t>
            </w:r>
          </w:p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what YOU think can be done to monitor BMS industries!</w:t>
            </w:r>
          </w:p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A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2A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A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Creating a Warm Chain across the continuum of care by providing consistent messages &amp; good referral systems = breastfeeding families receive ongoing/timely support.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Speak up to protect #breastfeeding, tell us how YOU can be part of the warm chain!</w:t>
            </w:r>
          </w:p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#WBW2021</w:t>
            </w:r>
          </w:p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@WABAsecretariat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B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&lt;your post&gt;</w:t>
            </w:r>
          </w:p>
          <w:p w:rsidR="00000000" w:rsidDel="00000000" w:rsidP="00000000" w:rsidRDefault="00000000" w:rsidRPr="00000000" w14:paraId="000002B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@WABAsecretariat</w:t>
            </w:r>
          </w:p>
          <w:p w:rsidR="00000000" w:rsidDel="00000000" w:rsidP="00000000" w:rsidRDefault="00000000" w:rsidRPr="00000000" w14:paraId="000002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#WBW2021</w:t>
            </w:r>
          </w:p>
        </w:tc>
      </w:tr>
    </w:tbl>
    <w:p w:rsidR="00000000" w:rsidDel="00000000" w:rsidP="00000000" w:rsidRDefault="00000000" w:rsidRPr="00000000" w14:paraId="000002BF">
      <w:pPr>
        <w:ind w:left="720" w:firstLine="0"/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ind w:left="720" w:firstLine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Quattrocen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4061459</wp:posOffset>
          </wp:positionV>
          <wp:extent cx="3200400" cy="320040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0400" cy="3200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orldbreastfeedingweek.org/action-folder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